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B9" w:rsidRPr="005D53B2" w:rsidRDefault="005D53B2" w:rsidP="00511078">
      <w:pPr>
        <w:spacing w:beforeLines="100" w:before="312"/>
        <w:jc w:val="center"/>
        <w:rPr>
          <w:rFonts w:ascii="华文彩云" w:eastAsia="华文彩云"/>
          <w:sz w:val="96"/>
          <w:szCs w:val="96"/>
        </w:rPr>
      </w:pPr>
      <w:r w:rsidRPr="005D53B2">
        <w:rPr>
          <w:rFonts w:ascii="华文彩云" w:eastAsia="华文彩云" w:hint="eastAsia"/>
          <w:sz w:val="96"/>
          <w:szCs w:val="96"/>
        </w:rPr>
        <w:t>上</w:t>
      </w:r>
      <w:r>
        <w:rPr>
          <w:rFonts w:ascii="华文彩云" w:eastAsia="华文彩云" w:hint="eastAsia"/>
          <w:sz w:val="96"/>
          <w:szCs w:val="96"/>
        </w:rPr>
        <w:t xml:space="preserve"> </w:t>
      </w:r>
      <w:r w:rsidRPr="005D53B2">
        <w:rPr>
          <w:rFonts w:ascii="华文彩云" w:eastAsia="华文彩云" w:hint="eastAsia"/>
          <w:sz w:val="96"/>
          <w:szCs w:val="96"/>
        </w:rPr>
        <w:t>海</w:t>
      </w:r>
      <w:r>
        <w:rPr>
          <w:rFonts w:ascii="华文彩云" w:eastAsia="华文彩云" w:hint="eastAsia"/>
          <w:sz w:val="96"/>
          <w:szCs w:val="96"/>
        </w:rPr>
        <w:t xml:space="preserve"> </w:t>
      </w:r>
      <w:r w:rsidRPr="005D53B2">
        <w:rPr>
          <w:rFonts w:ascii="华文彩云" w:eastAsia="华文彩云" w:hint="eastAsia"/>
          <w:sz w:val="96"/>
          <w:szCs w:val="96"/>
        </w:rPr>
        <w:t>交</w:t>
      </w:r>
      <w:r>
        <w:rPr>
          <w:rFonts w:ascii="华文彩云" w:eastAsia="华文彩云" w:hint="eastAsia"/>
          <w:sz w:val="96"/>
          <w:szCs w:val="96"/>
        </w:rPr>
        <w:t xml:space="preserve"> </w:t>
      </w:r>
      <w:r w:rsidRPr="005D53B2">
        <w:rPr>
          <w:rFonts w:ascii="华文彩云" w:eastAsia="华文彩云" w:hint="eastAsia"/>
          <w:sz w:val="96"/>
          <w:szCs w:val="96"/>
        </w:rPr>
        <w:t>通</w:t>
      </w:r>
      <w:r>
        <w:rPr>
          <w:rFonts w:ascii="华文彩云" w:eastAsia="华文彩云" w:hint="eastAsia"/>
          <w:sz w:val="96"/>
          <w:szCs w:val="96"/>
        </w:rPr>
        <w:t xml:space="preserve"> </w:t>
      </w:r>
      <w:r w:rsidRPr="005D53B2">
        <w:rPr>
          <w:rFonts w:ascii="华文彩云" w:eastAsia="华文彩云" w:hint="eastAsia"/>
          <w:sz w:val="96"/>
          <w:szCs w:val="96"/>
        </w:rPr>
        <w:t>大</w:t>
      </w:r>
      <w:r>
        <w:rPr>
          <w:rFonts w:ascii="华文彩云" w:eastAsia="华文彩云" w:hint="eastAsia"/>
          <w:sz w:val="96"/>
          <w:szCs w:val="96"/>
        </w:rPr>
        <w:t xml:space="preserve"> </w:t>
      </w:r>
      <w:r w:rsidRPr="005D53B2">
        <w:rPr>
          <w:rFonts w:ascii="华文彩云" w:eastAsia="华文彩云" w:hint="eastAsia"/>
          <w:sz w:val="96"/>
          <w:szCs w:val="96"/>
        </w:rPr>
        <w:t>学</w:t>
      </w:r>
    </w:p>
    <w:p w:rsidR="005D53B2" w:rsidRPr="005D53B2" w:rsidRDefault="005D53B2">
      <w:pPr>
        <w:rPr>
          <w:sz w:val="96"/>
          <w:szCs w:val="96"/>
        </w:rPr>
      </w:pPr>
    </w:p>
    <w:p w:rsidR="00026375" w:rsidRDefault="00026375" w:rsidP="005D53B2">
      <w:pPr>
        <w:jc w:val="center"/>
        <w:rPr>
          <w:rFonts w:ascii="黑体" w:eastAsia="黑体"/>
          <w:sz w:val="72"/>
          <w:szCs w:val="72"/>
        </w:rPr>
      </w:pPr>
    </w:p>
    <w:p w:rsidR="005D53B2" w:rsidRPr="005D53B2" w:rsidRDefault="003209A0" w:rsidP="005D53B2">
      <w:pPr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管控</w:t>
      </w:r>
      <w:r w:rsidR="005A7831">
        <w:rPr>
          <w:rFonts w:ascii="黑体" w:eastAsia="黑体" w:hint="eastAsia"/>
          <w:sz w:val="72"/>
          <w:szCs w:val="72"/>
        </w:rPr>
        <w:t>化学品</w:t>
      </w:r>
      <w:r w:rsidR="005D53B2" w:rsidRPr="005D53B2">
        <w:rPr>
          <w:rFonts w:ascii="黑体" w:eastAsia="黑体" w:hint="eastAsia"/>
          <w:sz w:val="72"/>
          <w:szCs w:val="72"/>
        </w:rPr>
        <w:t>安全管理台账</w:t>
      </w:r>
    </w:p>
    <w:p w:rsidR="005D53B2" w:rsidRDefault="005D53B2" w:rsidP="005D53B2">
      <w:pPr>
        <w:jc w:val="center"/>
        <w:rPr>
          <w:sz w:val="96"/>
          <w:szCs w:val="96"/>
        </w:rPr>
      </w:pPr>
    </w:p>
    <w:p w:rsidR="005D53B2" w:rsidRDefault="005D53B2" w:rsidP="005D53B2">
      <w:pPr>
        <w:rPr>
          <w:sz w:val="96"/>
          <w:szCs w:val="96"/>
        </w:rPr>
      </w:pPr>
    </w:p>
    <w:p w:rsidR="005D53B2" w:rsidRPr="006E4757" w:rsidRDefault="005D53B2" w:rsidP="005D53B2">
      <w:pPr>
        <w:jc w:val="center"/>
        <w:rPr>
          <w:sz w:val="52"/>
          <w:szCs w:val="52"/>
        </w:rPr>
      </w:pPr>
      <w:r w:rsidRPr="006E4757">
        <w:rPr>
          <w:rFonts w:hint="eastAsia"/>
          <w:sz w:val="52"/>
          <w:szCs w:val="52"/>
        </w:rPr>
        <w:t>年</w:t>
      </w:r>
      <w:r w:rsidRPr="006E4757">
        <w:rPr>
          <w:rFonts w:hint="eastAsia"/>
          <w:sz w:val="52"/>
          <w:szCs w:val="52"/>
        </w:rPr>
        <w:t xml:space="preserve">   </w:t>
      </w:r>
      <w:r w:rsidR="00A52775" w:rsidRPr="006E4757">
        <w:rPr>
          <w:rFonts w:hint="eastAsia"/>
          <w:sz w:val="52"/>
          <w:szCs w:val="52"/>
        </w:rPr>
        <w:t xml:space="preserve"> </w:t>
      </w:r>
      <w:r w:rsidRPr="006E4757">
        <w:rPr>
          <w:rFonts w:hint="eastAsia"/>
          <w:sz w:val="52"/>
          <w:szCs w:val="52"/>
        </w:rPr>
        <w:t>月</w:t>
      </w:r>
      <w:r w:rsidRPr="006E4757">
        <w:rPr>
          <w:rFonts w:hint="eastAsia"/>
          <w:sz w:val="52"/>
          <w:szCs w:val="52"/>
        </w:rPr>
        <w:t xml:space="preserve">   </w:t>
      </w:r>
      <w:r w:rsidR="00A52775" w:rsidRPr="006E4757">
        <w:rPr>
          <w:rFonts w:hint="eastAsia"/>
          <w:sz w:val="52"/>
          <w:szCs w:val="52"/>
        </w:rPr>
        <w:t xml:space="preserve"> </w:t>
      </w:r>
      <w:r w:rsidRPr="006E4757">
        <w:rPr>
          <w:rFonts w:hint="eastAsia"/>
          <w:sz w:val="52"/>
          <w:szCs w:val="52"/>
        </w:rPr>
        <w:t>日</w:t>
      </w:r>
    </w:p>
    <w:p w:rsidR="00AE1D2F" w:rsidRPr="00026375" w:rsidRDefault="00AE1D2F" w:rsidP="007A2D2E">
      <w:pPr>
        <w:rPr>
          <w:rFonts w:ascii="黑体" w:eastAsia="黑体"/>
          <w:b/>
          <w:spacing w:val="40"/>
          <w:sz w:val="44"/>
          <w:szCs w:val="44"/>
        </w:rPr>
      </w:pPr>
    </w:p>
    <w:p w:rsidR="00BB0CF2" w:rsidRDefault="00BB0CF2" w:rsidP="00BB0CF2">
      <w:pPr>
        <w:pStyle w:val="a7"/>
        <w:ind w:left="420" w:firstLineChars="0" w:firstLine="0"/>
        <w:jc w:val="left"/>
        <w:rPr>
          <w:sz w:val="28"/>
          <w:szCs w:val="28"/>
        </w:rPr>
      </w:pPr>
    </w:p>
    <w:p w:rsidR="00932D12" w:rsidRPr="001D33F9" w:rsidRDefault="003209A0" w:rsidP="00932D12">
      <w:pPr>
        <w:jc w:val="center"/>
        <w:rPr>
          <w:rFonts w:ascii="黑体" w:eastAsia="黑体"/>
          <w:b/>
          <w:spacing w:val="40"/>
          <w:sz w:val="44"/>
          <w:szCs w:val="44"/>
        </w:rPr>
      </w:pPr>
      <w:r>
        <w:rPr>
          <w:rFonts w:ascii="黑体" w:eastAsia="黑体" w:hint="eastAsia"/>
          <w:b/>
          <w:spacing w:val="40"/>
          <w:sz w:val="44"/>
          <w:szCs w:val="44"/>
        </w:rPr>
        <w:t>管控</w:t>
      </w:r>
      <w:r w:rsidR="00E54691">
        <w:rPr>
          <w:rFonts w:ascii="黑体" w:eastAsia="黑体" w:hint="eastAsia"/>
          <w:b/>
          <w:spacing w:val="40"/>
          <w:sz w:val="44"/>
          <w:szCs w:val="44"/>
        </w:rPr>
        <w:t>化学品</w:t>
      </w:r>
      <w:r w:rsidR="00932D12" w:rsidRPr="001D33F9">
        <w:rPr>
          <w:rFonts w:ascii="黑体" w:eastAsia="黑体" w:hint="eastAsia"/>
          <w:b/>
          <w:spacing w:val="40"/>
          <w:sz w:val="44"/>
          <w:szCs w:val="44"/>
        </w:rPr>
        <w:t>管理须知</w:t>
      </w:r>
    </w:p>
    <w:p w:rsidR="00BB0CF2" w:rsidRDefault="00BB0CF2" w:rsidP="00BB0CF2">
      <w:pPr>
        <w:pStyle w:val="a7"/>
        <w:ind w:left="420" w:firstLineChars="0" w:firstLine="0"/>
        <w:jc w:val="left"/>
        <w:rPr>
          <w:sz w:val="28"/>
          <w:szCs w:val="28"/>
        </w:rPr>
      </w:pPr>
    </w:p>
    <w:p w:rsidR="0044387A" w:rsidRDefault="00F92EC3" w:rsidP="00F92EC3">
      <w:pPr>
        <w:pStyle w:val="a7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F92EC3">
        <w:rPr>
          <w:rFonts w:hint="eastAsia"/>
          <w:sz w:val="28"/>
          <w:szCs w:val="28"/>
        </w:rPr>
        <w:t>各单位采购</w:t>
      </w:r>
      <w:r w:rsidR="003209A0">
        <w:rPr>
          <w:rFonts w:hint="eastAsia"/>
          <w:sz w:val="28"/>
          <w:szCs w:val="28"/>
        </w:rPr>
        <w:t>管控</w:t>
      </w:r>
      <w:r>
        <w:rPr>
          <w:rFonts w:hint="eastAsia"/>
          <w:sz w:val="28"/>
          <w:szCs w:val="28"/>
        </w:rPr>
        <w:t>化学品</w:t>
      </w:r>
      <w:r w:rsidRPr="00F92EC3">
        <w:rPr>
          <w:rFonts w:hint="eastAsia"/>
          <w:sz w:val="28"/>
          <w:szCs w:val="28"/>
        </w:rPr>
        <w:t>须通过学校化学品管理系统进行申购</w:t>
      </w:r>
      <w:r>
        <w:rPr>
          <w:rFonts w:hint="eastAsia"/>
          <w:sz w:val="28"/>
          <w:szCs w:val="28"/>
        </w:rPr>
        <w:t>，</w:t>
      </w:r>
      <w:r w:rsidR="005A7831">
        <w:rPr>
          <w:rFonts w:hint="eastAsia"/>
          <w:sz w:val="28"/>
          <w:szCs w:val="28"/>
        </w:rPr>
        <w:t>不得自购，</w:t>
      </w:r>
      <w:r w:rsidR="005A7831" w:rsidRPr="005A7831">
        <w:rPr>
          <w:rFonts w:hint="eastAsia"/>
          <w:sz w:val="28"/>
          <w:szCs w:val="28"/>
        </w:rPr>
        <w:t>申购实行三级审批制度，即申购人所属二级单位、保卫处和实验室安全与环保中心审核通过后方可采购。此外，申购易制爆化学品时，需向公安机关提供《合法使用说明》</w:t>
      </w:r>
      <w:r w:rsidR="00205CBE">
        <w:rPr>
          <w:rFonts w:hint="eastAsia"/>
          <w:sz w:val="28"/>
          <w:szCs w:val="28"/>
        </w:rPr>
        <w:t>。</w:t>
      </w:r>
    </w:p>
    <w:p w:rsidR="005A7831" w:rsidRDefault="003209A0" w:rsidP="00F92EC3">
      <w:pPr>
        <w:pStyle w:val="a7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管控</w:t>
      </w:r>
      <w:r w:rsidR="0044387A">
        <w:rPr>
          <w:rFonts w:hint="eastAsia"/>
          <w:sz w:val="28"/>
          <w:szCs w:val="28"/>
        </w:rPr>
        <w:t>学品</w:t>
      </w:r>
      <w:r w:rsidR="004449D2">
        <w:rPr>
          <w:rFonts w:hint="eastAsia"/>
          <w:sz w:val="28"/>
          <w:szCs w:val="28"/>
        </w:rPr>
        <w:t>的</w:t>
      </w:r>
      <w:r w:rsidR="004449D2" w:rsidRPr="004449D2">
        <w:rPr>
          <w:rFonts w:hint="eastAsia"/>
          <w:sz w:val="28"/>
          <w:szCs w:val="28"/>
        </w:rPr>
        <w:t>配送由供货商或其委托的有资质单位承运，运输单位必须符合国家有关危险化学品运输的相关规定，任何单位或个人不得自行运输。</w:t>
      </w:r>
    </w:p>
    <w:p w:rsidR="00E31C62" w:rsidRPr="00BB0CF2" w:rsidRDefault="00E31C62" w:rsidP="00E31C62">
      <w:pPr>
        <w:pStyle w:val="a7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易制毒化学品（第一类易制毒品除外）、易制爆化学品</w:t>
      </w:r>
      <w:r w:rsidRPr="00E31C62">
        <w:rPr>
          <w:rFonts w:hint="eastAsia"/>
          <w:sz w:val="28"/>
          <w:szCs w:val="28"/>
        </w:rPr>
        <w:t>应单独存放于专用存储柜内</w:t>
      </w:r>
      <w:r>
        <w:rPr>
          <w:rFonts w:hint="eastAsia"/>
          <w:sz w:val="28"/>
          <w:szCs w:val="28"/>
        </w:rPr>
        <w:t>，并设有专人管理，实施双人双锁制度。</w:t>
      </w:r>
    </w:p>
    <w:p w:rsidR="00006163" w:rsidRPr="007C796C" w:rsidRDefault="003209A0" w:rsidP="0059626A">
      <w:pPr>
        <w:pStyle w:val="a7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管控</w:t>
      </w:r>
      <w:r w:rsidR="007C796C" w:rsidRPr="007C796C">
        <w:rPr>
          <w:rFonts w:hint="eastAsia"/>
          <w:sz w:val="28"/>
          <w:szCs w:val="28"/>
        </w:rPr>
        <w:t>化学品</w:t>
      </w:r>
      <w:r w:rsidR="004449D2" w:rsidRPr="007C796C">
        <w:rPr>
          <w:rFonts w:hint="eastAsia"/>
          <w:sz w:val="28"/>
          <w:szCs w:val="28"/>
        </w:rPr>
        <w:t>使用单位和实验室应加强台账管理，</w:t>
      </w:r>
      <w:r w:rsidR="00E91BDC" w:rsidRPr="007C796C">
        <w:rPr>
          <w:rFonts w:hint="eastAsia"/>
          <w:sz w:val="28"/>
          <w:szCs w:val="28"/>
        </w:rPr>
        <w:t>做好领用登记和使用记录</w:t>
      </w:r>
      <w:r w:rsidR="000E0CAA" w:rsidRPr="007C796C">
        <w:rPr>
          <w:rFonts w:hint="eastAsia"/>
          <w:sz w:val="28"/>
          <w:szCs w:val="28"/>
        </w:rPr>
        <w:t>，做到账物相符</w:t>
      </w:r>
      <w:r w:rsidR="00566E3D" w:rsidRPr="007C796C">
        <w:rPr>
          <w:rFonts w:hint="eastAsia"/>
          <w:sz w:val="28"/>
          <w:szCs w:val="28"/>
        </w:rPr>
        <w:t>，并及时在化学品管理系统上更新实验室危险化学品库存量。同时，</w:t>
      </w:r>
      <w:r w:rsidR="00CF17F6" w:rsidRPr="007C796C">
        <w:rPr>
          <w:rFonts w:hint="eastAsia"/>
          <w:sz w:val="28"/>
          <w:szCs w:val="28"/>
        </w:rPr>
        <w:t>使</w:t>
      </w:r>
      <w:r w:rsidR="00911592" w:rsidRPr="007C796C">
        <w:rPr>
          <w:rFonts w:hint="eastAsia"/>
          <w:sz w:val="28"/>
          <w:szCs w:val="28"/>
        </w:rPr>
        <w:t>用同类</w:t>
      </w:r>
      <w:r w:rsidR="007C796C" w:rsidRPr="007C796C">
        <w:rPr>
          <w:rFonts w:hint="eastAsia"/>
          <w:sz w:val="28"/>
          <w:szCs w:val="28"/>
        </w:rPr>
        <w:t>易制毒、易制爆化学品</w:t>
      </w:r>
      <w:r w:rsidR="00911592" w:rsidRPr="007C796C">
        <w:rPr>
          <w:rFonts w:hint="eastAsia"/>
          <w:sz w:val="28"/>
          <w:szCs w:val="28"/>
        </w:rPr>
        <w:t>首先考虑校内相互调剂。</w:t>
      </w:r>
      <w:r w:rsidR="00006163" w:rsidRPr="007C796C">
        <w:rPr>
          <w:rFonts w:hint="eastAsia"/>
          <w:sz w:val="28"/>
          <w:szCs w:val="28"/>
        </w:rPr>
        <w:t>台账记录要清楚，不得随意涂改。</w:t>
      </w:r>
    </w:p>
    <w:p w:rsidR="00B15537" w:rsidRPr="003B63DA" w:rsidRDefault="003209A0" w:rsidP="00006163">
      <w:pPr>
        <w:pStyle w:val="a7"/>
        <w:numPr>
          <w:ilvl w:val="0"/>
          <w:numId w:val="3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管控</w:t>
      </w:r>
      <w:r w:rsidR="007C796C">
        <w:rPr>
          <w:rFonts w:hint="eastAsia"/>
          <w:sz w:val="28"/>
          <w:szCs w:val="28"/>
        </w:rPr>
        <w:t>化学品使用</w:t>
      </w:r>
      <w:r w:rsidR="00151D53" w:rsidRPr="00BB0CF2">
        <w:rPr>
          <w:rFonts w:hint="eastAsia"/>
          <w:sz w:val="28"/>
          <w:szCs w:val="28"/>
        </w:rPr>
        <w:t>人员必须做好安全防护措施，</w:t>
      </w:r>
      <w:r w:rsidR="0079448E">
        <w:rPr>
          <w:rFonts w:hint="eastAsia"/>
          <w:sz w:val="28"/>
          <w:szCs w:val="28"/>
        </w:rPr>
        <w:t>在接触前</w:t>
      </w:r>
      <w:r w:rsidR="00151D53" w:rsidRPr="00BB0CF2">
        <w:rPr>
          <w:rFonts w:hint="eastAsia"/>
          <w:sz w:val="28"/>
          <w:szCs w:val="28"/>
        </w:rPr>
        <w:t>，根据要求穿好防护服、戴好防护眼镜、防护手套及有关用品。</w:t>
      </w:r>
    </w:p>
    <w:p w:rsidR="00795994" w:rsidRDefault="003209A0" w:rsidP="00511078">
      <w:pPr>
        <w:spacing w:beforeLines="150" w:before="468" w:afterLines="150" w:after="468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管控</w:t>
      </w:r>
      <w:r w:rsidR="00813A00">
        <w:rPr>
          <w:rFonts w:ascii="黑体" w:eastAsia="黑体" w:hint="eastAsia"/>
          <w:b/>
          <w:sz w:val="44"/>
          <w:szCs w:val="44"/>
        </w:rPr>
        <w:t>化学品</w:t>
      </w:r>
      <w:r w:rsidR="00A1770B">
        <w:rPr>
          <w:rFonts w:ascii="黑体" w:eastAsia="黑体" w:hint="eastAsia"/>
          <w:b/>
          <w:sz w:val="44"/>
          <w:szCs w:val="44"/>
        </w:rPr>
        <w:t>柜贴</w:t>
      </w:r>
    </w:p>
    <w:tbl>
      <w:tblPr>
        <w:tblStyle w:val="a8"/>
        <w:tblW w:w="13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1969"/>
        <w:gridCol w:w="1418"/>
        <w:gridCol w:w="1701"/>
        <w:gridCol w:w="2693"/>
        <w:gridCol w:w="2822"/>
      </w:tblGrid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Pr="00F67AF7" w:rsidRDefault="001601BC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center"/>
          </w:tcPr>
          <w:p w:rsidR="001601BC" w:rsidRPr="00F67AF7" w:rsidRDefault="00C06CDF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存放</w:t>
            </w:r>
            <w:r w:rsidR="001601BC">
              <w:rPr>
                <w:rFonts w:ascii="宋体" w:eastAsia="宋体" w:hAnsi="宋体" w:hint="eastAsia"/>
                <w:b/>
                <w:sz w:val="24"/>
                <w:szCs w:val="24"/>
              </w:rPr>
              <w:t>位置</w:t>
            </w:r>
          </w:p>
        </w:tc>
        <w:tc>
          <w:tcPr>
            <w:tcW w:w="1969" w:type="dxa"/>
            <w:vAlign w:val="center"/>
          </w:tcPr>
          <w:p w:rsidR="001601BC" w:rsidRPr="00F67AF7" w:rsidRDefault="001601BC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1601BC" w:rsidRPr="00F67AF7" w:rsidRDefault="001601BC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规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格</w:t>
            </w:r>
          </w:p>
        </w:tc>
        <w:tc>
          <w:tcPr>
            <w:tcW w:w="1701" w:type="dxa"/>
            <w:vAlign w:val="center"/>
          </w:tcPr>
          <w:p w:rsidR="001601BC" w:rsidRPr="00F67AF7" w:rsidRDefault="001601BC" w:rsidP="00CF79E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瓶数/桶数</w:t>
            </w:r>
          </w:p>
        </w:tc>
        <w:tc>
          <w:tcPr>
            <w:tcW w:w="2693" w:type="dxa"/>
            <w:vAlign w:val="center"/>
          </w:tcPr>
          <w:p w:rsidR="00C06CDF" w:rsidRDefault="001601BC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06CDF">
              <w:rPr>
                <w:rFonts w:ascii="宋体" w:eastAsia="宋体" w:hAnsi="宋体" w:hint="eastAsia"/>
                <w:b/>
                <w:sz w:val="24"/>
                <w:szCs w:val="24"/>
              </w:rPr>
              <w:t>种类</w:t>
            </w:r>
          </w:p>
          <w:p w:rsidR="001601BC" w:rsidRDefault="00C06CDF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（易制毒、易制爆）</w:t>
            </w:r>
          </w:p>
        </w:tc>
        <w:tc>
          <w:tcPr>
            <w:tcW w:w="2822" w:type="dxa"/>
            <w:vAlign w:val="center"/>
          </w:tcPr>
          <w:p w:rsidR="001601BC" w:rsidRPr="00F67AF7" w:rsidRDefault="001601BC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保管人（二人）</w:t>
            </w: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1601BC" w:rsidTr="00F10A54">
        <w:trPr>
          <w:trHeight w:val="567"/>
          <w:jc w:val="center"/>
        </w:trPr>
        <w:tc>
          <w:tcPr>
            <w:tcW w:w="85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1601BC" w:rsidRDefault="001601BC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</w:tbl>
    <w:p w:rsidR="00DA61ED" w:rsidRDefault="00DA61ED" w:rsidP="00DA61ED">
      <w:pPr>
        <w:spacing w:beforeLines="150" w:before="468" w:afterLines="150" w:after="468"/>
        <w:jc w:val="center"/>
        <w:rPr>
          <w:rFonts w:ascii="黑体" w:eastAsia="黑体"/>
          <w:b/>
          <w:sz w:val="44"/>
          <w:szCs w:val="44"/>
        </w:rPr>
      </w:pPr>
      <w:r>
        <w:rPr>
          <w:rFonts w:ascii="宋体" w:eastAsia="宋体" w:hAnsi="宋体"/>
          <w:sz w:val="24"/>
          <w:szCs w:val="24"/>
        </w:rPr>
        <w:br w:type="page"/>
      </w:r>
      <w:r w:rsidR="007E5B6E" w:rsidRPr="007E5B6E">
        <w:rPr>
          <w:rFonts w:ascii="黑体" w:eastAsia="黑体" w:hint="eastAsia"/>
          <w:b/>
          <w:sz w:val="44"/>
          <w:szCs w:val="44"/>
        </w:rPr>
        <w:lastRenderedPageBreak/>
        <w:t>危险</w:t>
      </w:r>
      <w:r>
        <w:rPr>
          <w:rFonts w:ascii="黑体" w:eastAsia="黑体" w:hint="eastAsia"/>
          <w:b/>
          <w:sz w:val="44"/>
          <w:szCs w:val="44"/>
        </w:rPr>
        <w:t>化学品柜贴</w:t>
      </w:r>
    </w:p>
    <w:tbl>
      <w:tblPr>
        <w:tblStyle w:val="a8"/>
        <w:tblW w:w="10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50"/>
        <w:gridCol w:w="2020"/>
        <w:gridCol w:w="2409"/>
        <w:gridCol w:w="1843"/>
        <w:gridCol w:w="2693"/>
      </w:tblGrid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Pr="00F67AF7" w:rsidRDefault="007E5B6E" w:rsidP="00B0695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020" w:type="dxa"/>
            <w:vAlign w:val="center"/>
          </w:tcPr>
          <w:p w:rsidR="007E5B6E" w:rsidRPr="00F67AF7" w:rsidRDefault="007E5B6E" w:rsidP="00B0695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位 置</w:t>
            </w:r>
          </w:p>
        </w:tc>
        <w:tc>
          <w:tcPr>
            <w:tcW w:w="2409" w:type="dxa"/>
            <w:vAlign w:val="center"/>
          </w:tcPr>
          <w:p w:rsidR="007E5B6E" w:rsidRPr="00F67AF7" w:rsidRDefault="007E5B6E" w:rsidP="00B0695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7E5B6E" w:rsidRPr="00F67AF7" w:rsidRDefault="007E5B6E" w:rsidP="00B0695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规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格</w:t>
            </w:r>
          </w:p>
        </w:tc>
        <w:tc>
          <w:tcPr>
            <w:tcW w:w="2693" w:type="dxa"/>
            <w:vAlign w:val="center"/>
          </w:tcPr>
          <w:p w:rsidR="007E5B6E" w:rsidRPr="00F67AF7" w:rsidRDefault="007E5B6E" w:rsidP="00B0695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瓶数/桶数</w:t>
            </w: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7E5B6E" w:rsidTr="007E5B6E">
        <w:trPr>
          <w:trHeight w:val="567"/>
          <w:jc w:val="center"/>
        </w:trPr>
        <w:tc>
          <w:tcPr>
            <w:tcW w:w="175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E5B6E" w:rsidRDefault="007E5B6E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</w:tbl>
    <w:p w:rsidR="00135C20" w:rsidRDefault="00135C20" w:rsidP="00DA61ED">
      <w:pPr>
        <w:spacing w:line="312" w:lineRule="auto"/>
        <w:jc w:val="center"/>
        <w:rPr>
          <w:rFonts w:ascii="黑体" w:eastAsia="黑体"/>
          <w:b/>
          <w:sz w:val="44"/>
          <w:szCs w:val="44"/>
        </w:rPr>
      </w:pPr>
    </w:p>
    <w:p w:rsidR="00DA61ED" w:rsidRDefault="00DA61ED" w:rsidP="00DA61ED">
      <w:pPr>
        <w:spacing w:line="312" w:lineRule="auto"/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lastRenderedPageBreak/>
        <w:t>管控化学品领用使用</w:t>
      </w:r>
      <w:r w:rsidRPr="00622BE3">
        <w:rPr>
          <w:rFonts w:ascii="黑体" w:eastAsia="黑体" w:hint="eastAsia"/>
          <w:b/>
          <w:sz w:val="44"/>
          <w:szCs w:val="44"/>
        </w:rPr>
        <w:t>台账</w:t>
      </w:r>
    </w:p>
    <w:p w:rsidR="00DA61ED" w:rsidRDefault="00DA61ED" w:rsidP="00DA61ED">
      <w:pPr>
        <w:spacing w:after="100" w:afterAutospacing="1" w:line="312" w:lineRule="auto"/>
        <w:jc w:val="center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（一品一账）</w:t>
      </w:r>
    </w:p>
    <w:p w:rsidR="00DA61ED" w:rsidRDefault="00DA61ED" w:rsidP="007E5B6E">
      <w:pPr>
        <w:spacing w:afterLines="50" w:after="156"/>
        <w:jc w:val="left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品名：                规格：</w:t>
      </w: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1"/>
        <w:gridCol w:w="1764"/>
        <w:gridCol w:w="1254"/>
        <w:gridCol w:w="2203"/>
        <w:gridCol w:w="1954"/>
        <w:gridCol w:w="1393"/>
        <w:gridCol w:w="1251"/>
        <w:gridCol w:w="999"/>
        <w:gridCol w:w="2461"/>
        <w:gridCol w:w="803"/>
      </w:tblGrid>
      <w:tr w:rsidR="00DA61ED" w:rsidTr="00465DA0">
        <w:trPr>
          <w:trHeight w:val="785"/>
        </w:trPr>
        <w:tc>
          <w:tcPr>
            <w:tcW w:w="250" w:type="pct"/>
            <w:vAlign w:val="center"/>
          </w:tcPr>
          <w:p w:rsidR="00DA61ED" w:rsidRPr="009F3C2C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95" w:type="pct"/>
          </w:tcPr>
          <w:p w:rsidR="00DA61ED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购置</w:t>
            </w: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日期</w:t>
            </w:r>
          </w:p>
          <w:p w:rsidR="00DA61ED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11078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（年/月/日）</w:t>
            </w:r>
          </w:p>
        </w:tc>
        <w:tc>
          <w:tcPr>
            <w:tcW w:w="423" w:type="pct"/>
            <w:vAlign w:val="center"/>
          </w:tcPr>
          <w:p w:rsidR="00DA61ED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入库数量</w:t>
            </w:r>
          </w:p>
          <w:p w:rsidR="00DA61ED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（g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/mL）</w:t>
            </w:r>
          </w:p>
        </w:tc>
        <w:tc>
          <w:tcPr>
            <w:tcW w:w="743" w:type="pct"/>
            <w:vAlign w:val="center"/>
          </w:tcPr>
          <w:p w:rsidR="00DA61ED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单位保管人</w:t>
            </w: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签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（二人）</w:t>
            </w: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使用</w:t>
            </w: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日期</w:t>
            </w:r>
          </w:p>
          <w:p w:rsidR="00DA61ED" w:rsidRPr="009F3C2C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11078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（年/月/日）</w:t>
            </w: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使用</w:t>
            </w: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数量</w:t>
            </w:r>
          </w:p>
          <w:p w:rsidR="00DA61ED" w:rsidRPr="009F3C2C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（g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/mL）</w:t>
            </w:r>
          </w:p>
        </w:tc>
        <w:tc>
          <w:tcPr>
            <w:tcW w:w="422" w:type="pct"/>
            <w:vAlign w:val="center"/>
          </w:tcPr>
          <w:p w:rsidR="00DA61ED" w:rsidRPr="009F3C2C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用途</w:t>
            </w: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剩余量</w:t>
            </w:r>
          </w:p>
          <w:p w:rsidR="00DA61ED" w:rsidRPr="009F3C2C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(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g/mL)</w:t>
            </w:r>
          </w:p>
        </w:tc>
        <w:tc>
          <w:tcPr>
            <w:tcW w:w="830" w:type="pct"/>
            <w:vAlign w:val="center"/>
          </w:tcPr>
          <w:p w:rsidR="00DA61ED" w:rsidRPr="009F3C2C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使用</w:t>
            </w: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人签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（二人）</w:t>
            </w:r>
          </w:p>
        </w:tc>
        <w:tc>
          <w:tcPr>
            <w:tcW w:w="271" w:type="pct"/>
            <w:vAlign w:val="center"/>
          </w:tcPr>
          <w:p w:rsidR="00DA61ED" w:rsidRPr="009F3C2C" w:rsidRDefault="00DA61ED" w:rsidP="00B0695F">
            <w:pPr>
              <w:spacing w:line="312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DA61ED" w:rsidTr="00465DA0">
        <w:trPr>
          <w:trHeight w:val="510"/>
        </w:trPr>
        <w:tc>
          <w:tcPr>
            <w:tcW w:w="25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:rsidR="00DA61ED" w:rsidRDefault="00DA61ED" w:rsidP="00B0695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</w:tbl>
    <w:p w:rsidR="00275C73" w:rsidRPr="00D05737" w:rsidRDefault="00275C73" w:rsidP="00813A00">
      <w:pPr>
        <w:spacing w:line="312" w:lineRule="auto"/>
        <w:jc w:val="center"/>
        <w:rPr>
          <w:rFonts w:ascii="宋体" w:eastAsia="宋体" w:hAnsi="宋体"/>
          <w:sz w:val="24"/>
          <w:szCs w:val="24"/>
        </w:rPr>
      </w:pPr>
    </w:p>
    <w:sectPr w:rsidR="00275C73" w:rsidRPr="00D05737" w:rsidSect="006006B1">
      <w:pgSz w:w="16838" w:h="11906" w:orient="landscape" w:code="9"/>
      <w:pgMar w:top="1247" w:right="964" w:bottom="1247" w:left="102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A6" w:rsidRDefault="00B52CA6" w:rsidP="005D53B2">
      <w:r>
        <w:separator/>
      </w:r>
    </w:p>
  </w:endnote>
  <w:endnote w:type="continuationSeparator" w:id="0">
    <w:p w:rsidR="00B52CA6" w:rsidRDefault="00B52CA6" w:rsidP="005D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A6" w:rsidRDefault="00B52CA6" w:rsidP="005D53B2">
      <w:r>
        <w:separator/>
      </w:r>
    </w:p>
  </w:footnote>
  <w:footnote w:type="continuationSeparator" w:id="0">
    <w:p w:rsidR="00B52CA6" w:rsidRDefault="00B52CA6" w:rsidP="005D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4C95"/>
    <w:multiLevelType w:val="hybridMultilevel"/>
    <w:tmpl w:val="5D482278"/>
    <w:lvl w:ilvl="0" w:tplc="403CB4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A45EB7"/>
    <w:multiLevelType w:val="hybridMultilevel"/>
    <w:tmpl w:val="C054E3B8"/>
    <w:lvl w:ilvl="0" w:tplc="E7EE201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1E7E91"/>
    <w:multiLevelType w:val="hybridMultilevel"/>
    <w:tmpl w:val="8E4EC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9A"/>
    <w:rsid w:val="00006163"/>
    <w:rsid w:val="000102C5"/>
    <w:rsid w:val="00012DEF"/>
    <w:rsid w:val="00026375"/>
    <w:rsid w:val="00027A86"/>
    <w:rsid w:val="00045812"/>
    <w:rsid w:val="0005127B"/>
    <w:rsid w:val="00091ACA"/>
    <w:rsid w:val="000E0CAA"/>
    <w:rsid w:val="000F7E6C"/>
    <w:rsid w:val="00135C20"/>
    <w:rsid w:val="001419B9"/>
    <w:rsid w:val="00142110"/>
    <w:rsid w:val="00151D53"/>
    <w:rsid w:val="001601BC"/>
    <w:rsid w:val="00174B7D"/>
    <w:rsid w:val="00184826"/>
    <w:rsid w:val="00192EBF"/>
    <w:rsid w:val="001A6D8F"/>
    <w:rsid w:val="001D33F9"/>
    <w:rsid w:val="001D7787"/>
    <w:rsid w:val="0020120E"/>
    <w:rsid w:val="00205CBE"/>
    <w:rsid w:val="00206730"/>
    <w:rsid w:val="0021510D"/>
    <w:rsid w:val="00221086"/>
    <w:rsid w:val="00231852"/>
    <w:rsid w:val="002374B9"/>
    <w:rsid w:val="0023767F"/>
    <w:rsid w:val="002543AF"/>
    <w:rsid w:val="00270E6D"/>
    <w:rsid w:val="00275C73"/>
    <w:rsid w:val="002823DB"/>
    <w:rsid w:val="00287E7B"/>
    <w:rsid w:val="00291C0B"/>
    <w:rsid w:val="002C0402"/>
    <w:rsid w:val="002D496F"/>
    <w:rsid w:val="002E49E6"/>
    <w:rsid w:val="002F6AE7"/>
    <w:rsid w:val="003013B0"/>
    <w:rsid w:val="003209A0"/>
    <w:rsid w:val="003334A2"/>
    <w:rsid w:val="00335853"/>
    <w:rsid w:val="00344D38"/>
    <w:rsid w:val="003A17E8"/>
    <w:rsid w:val="003B63DA"/>
    <w:rsid w:val="003C0FEF"/>
    <w:rsid w:val="003E0C6C"/>
    <w:rsid w:val="003E5811"/>
    <w:rsid w:val="003F2772"/>
    <w:rsid w:val="00430423"/>
    <w:rsid w:val="0044387A"/>
    <w:rsid w:val="004449D2"/>
    <w:rsid w:val="00451454"/>
    <w:rsid w:val="004519EA"/>
    <w:rsid w:val="00454E9C"/>
    <w:rsid w:val="00465DA0"/>
    <w:rsid w:val="00476EFB"/>
    <w:rsid w:val="00480C86"/>
    <w:rsid w:val="004A722E"/>
    <w:rsid w:val="004C583A"/>
    <w:rsid w:val="004E2A36"/>
    <w:rsid w:val="004F2271"/>
    <w:rsid w:val="00504D16"/>
    <w:rsid w:val="00511078"/>
    <w:rsid w:val="00533E7D"/>
    <w:rsid w:val="00546205"/>
    <w:rsid w:val="00563CE6"/>
    <w:rsid w:val="00566E3D"/>
    <w:rsid w:val="00583ECE"/>
    <w:rsid w:val="0059237E"/>
    <w:rsid w:val="00593620"/>
    <w:rsid w:val="0059410C"/>
    <w:rsid w:val="005A7831"/>
    <w:rsid w:val="005B1A16"/>
    <w:rsid w:val="005B5DAB"/>
    <w:rsid w:val="005D53B2"/>
    <w:rsid w:val="006006B1"/>
    <w:rsid w:val="00621F71"/>
    <w:rsid w:val="00622BE3"/>
    <w:rsid w:val="006244D4"/>
    <w:rsid w:val="00657147"/>
    <w:rsid w:val="0068374C"/>
    <w:rsid w:val="006A3806"/>
    <w:rsid w:val="006B20EC"/>
    <w:rsid w:val="006C58C4"/>
    <w:rsid w:val="006E4757"/>
    <w:rsid w:val="006E6278"/>
    <w:rsid w:val="006F190F"/>
    <w:rsid w:val="00703467"/>
    <w:rsid w:val="0070424C"/>
    <w:rsid w:val="00751732"/>
    <w:rsid w:val="00761A47"/>
    <w:rsid w:val="0079448E"/>
    <w:rsid w:val="00795994"/>
    <w:rsid w:val="007A1A16"/>
    <w:rsid w:val="007A2D2E"/>
    <w:rsid w:val="007A6BB4"/>
    <w:rsid w:val="007C796C"/>
    <w:rsid w:val="007C7B04"/>
    <w:rsid w:val="007E5A38"/>
    <w:rsid w:val="007E5B6E"/>
    <w:rsid w:val="007F63FF"/>
    <w:rsid w:val="00800381"/>
    <w:rsid w:val="00813A00"/>
    <w:rsid w:val="008279E6"/>
    <w:rsid w:val="00830194"/>
    <w:rsid w:val="008343E7"/>
    <w:rsid w:val="008477D6"/>
    <w:rsid w:val="00856017"/>
    <w:rsid w:val="0086206A"/>
    <w:rsid w:val="00883801"/>
    <w:rsid w:val="008839DA"/>
    <w:rsid w:val="008D12E8"/>
    <w:rsid w:val="008D28AD"/>
    <w:rsid w:val="008E1C79"/>
    <w:rsid w:val="008F51FA"/>
    <w:rsid w:val="00911592"/>
    <w:rsid w:val="00932D12"/>
    <w:rsid w:val="00970E96"/>
    <w:rsid w:val="009720DC"/>
    <w:rsid w:val="00986F56"/>
    <w:rsid w:val="009D1E16"/>
    <w:rsid w:val="009E02EA"/>
    <w:rsid w:val="009E091D"/>
    <w:rsid w:val="009E3C40"/>
    <w:rsid w:val="009F23EB"/>
    <w:rsid w:val="009F3C2C"/>
    <w:rsid w:val="00A006EF"/>
    <w:rsid w:val="00A172F1"/>
    <w:rsid w:val="00A1770B"/>
    <w:rsid w:val="00A20503"/>
    <w:rsid w:val="00A52775"/>
    <w:rsid w:val="00A77F78"/>
    <w:rsid w:val="00A8497C"/>
    <w:rsid w:val="00A85737"/>
    <w:rsid w:val="00A867B1"/>
    <w:rsid w:val="00AB2C9D"/>
    <w:rsid w:val="00AD41B9"/>
    <w:rsid w:val="00AE1D2F"/>
    <w:rsid w:val="00AE4020"/>
    <w:rsid w:val="00AE5101"/>
    <w:rsid w:val="00B15537"/>
    <w:rsid w:val="00B52CA6"/>
    <w:rsid w:val="00B5369A"/>
    <w:rsid w:val="00B63A01"/>
    <w:rsid w:val="00B715B2"/>
    <w:rsid w:val="00B732C4"/>
    <w:rsid w:val="00B749C1"/>
    <w:rsid w:val="00B75209"/>
    <w:rsid w:val="00B97206"/>
    <w:rsid w:val="00BB0CF2"/>
    <w:rsid w:val="00BB5473"/>
    <w:rsid w:val="00BF5639"/>
    <w:rsid w:val="00C006E4"/>
    <w:rsid w:val="00C06CDF"/>
    <w:rsid w:val="00C1620D"/>
    <w:rsid w:val="00C23CDD"/>
    <w:rsid w:val="00C41679"/>
    <w:rsid w:val="00C41F71"/>
    <w:rsid w:val="00C56A72"/>
    <w:rsid w:val="00C664A6"/>
    <w:rsid w:val="00C70003"/>
    <w:rsid w:val="00C728C9"/>
    <w:rsid w:val="00C7409B"/>
    <w:rsid w:val="00C77702"/>
    <w:rsid w:val="00C966DF"/>
    <w:rsid w:val="00CC0BC1"/>
    <w:rsid w:val="00CD7F9B"/>
    <w:rsid w:val="00CF17F6"/>
    <w:rsid w:val="00CF79EE"/>
    <w:rsid w:val="00D05737"/>
    <w:rsid w:val="00D078ED"/>
    <w:rsid w:val="00D20176"/>
    <w:rsid w:val="00D230B1"/>
    <w:rsid w:val="00D577E9"/>
    <w:rsid w:val="00D66790"/>
    <w:rsid w:val="00D67B2C"/>
    <w:rsid w:val="00D727FC"/>
    <w:rsid w:val="00DA48B3"/>
    <w:rsid w:val="00DA61ED"/>
    <w:rsid w:val="00DA7E0C"/>
    <w:rsid w:val="00E05B73"/>
    <w:rsid w:val="00E05D32"/>
    <w:rsid w:val="00E204EA"/>
    <w:rsid w:val="00E211F4"/>
    <w:rsid w:val="00E219CD"/>
    <w:rsid w:val="00E31C62"/>
    <w:rsid w:val="00E3438A"/>
    <w:rsid w:val="00E44033"/>
    <w:rsid w:val="00E46E26"/>
    <w:rsid w:val="00E478D5"/>
    <w:rsid w:val="00E54691"/>
    <w:rsid w:val="00E74412"/>
    <w:rsid w:val="00E91BDC"/>
    <w:rsid w:val="00E94B37"/>
    <w:rsid w:val="00EA44C1"/>
    <w:rsid w:val="00EC01DE"/>
    <w:rsid w:val="00EE59D2"/>
    <w:rsid w:val="00EF37AC"/>
    <w:rsid w:val="00F10A54"/>
    <w:rsid w:val="00F327CE"/>
    <w:rsid w:val="00F404BC"/>
    <w:rsid w:val="00F554A8"/>
    <w:rsid w:val="00F570C1"/>
    <w:rsid w:val="00F67AF7"/>
    <w:rsid w:val="00F80FFE"/>
    <w:rsid w:val="00F92A4F"/>
    <w:rsid w:val="00F92EC3"/>
    <w:rsid w:val="00F93782"/>
    <w:rsid w:val="00FA3736"/>
    <w:rsid w:val="00FB297F"/>
    <w:rsid w:val="00FC2C73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E6DD1"/>
  <w15:docId w15:val="{102D180A-C1B0-4D23-BC5E-9325C22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3B2"/>
    <w:rPr>
      <w:sz w:val="18"/>
      <w:szCs w:val="18"/>
    </w:rPr>
  </w:style>
  <w:style w:type="paragraph" w:styleId="a7">
    <w:name w:val="List Paragraph"/>
    <w:basedOn w:val="a"/>
    <w:uiPriority w:val="34"/>
    <w:qFormat/>
    <w:rsid w:val="004519EA"/>
    <w:pPr>
      <w:ind w:firstLineChars="200" w:firstLine="420"/>
    </w:pPr>
  </w:style>
  <w:style w:type="table" w:styleId="a8">
    <w:name w:val="Table Grid"/>
    <w:basedOn w:val="a1"/>
    <w:uiPriority w:val="59"/>
    <w:rsid w:val="0062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7AF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67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3C514-39A6-4868-B1E5-EEFD9158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</Words>
  <Characters>829</Characters>
  <Application>Microsoft Office Word</Application>
  <DocSecurity>0</DocSecurity>
  <Lines>6</Lines>
  <Paragraphs>1</Paragraphs>
  <ScaleCrop>false</ScaleCrop>
  <Company>上海交通大学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丁珍菊</cp:lastModifiedBy>
  <cp:revision>8</cp:revision>
  <dcterms:created xsi:type="dcterms:W3CDTF">2021-04-20T08:50:00Z</dcterms:created>
  <dcterms:modified xsi:type="dcterms:W3CDTF">2021-04-20T08:54:00Z</dcterms:modified>
</cp:coreProperties>
</file>